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78900" w14:textId="77777777" w:rsidR="00D74BB6" w:rsidRDefault="00D74BB6" w:rsidP="00D74BB6">
      <w:pPr>
        <w:jc w:val="center"/>
        <w:rPr>
          <w:b/>
          <w:sz w:val="24"/>
          <w:szCs w:val="24"/>
        </w:rPr>
      </w:pPr>
    </w:p>
    <w:p w14:paraId="57C8B487" w14:textId="77777777" w:rsidR="00D74BB6" w:rsidRPr="00D74BB6" w:rsidRDefault="00D74BB6" w:rsidP="00D74BB6">
      <w:pPr>
        <w:jc w:val="center"/>
        <w:rPr>
          <w:b/>
          <w:sz w:val="24"/>
          <w:szCs w:val="24"/>
        </w:rPr>
      </w:pPr>
    </w:p>
    <w:p w14:paraId="77C54223" w14:textId="36DBDEB3" w:rsidR="00D74BB6" w:rsidRDefault="00D74BB6" w:rsidP="00D74BB6">
      <w:pPr>
        <w:jc w:val="center"/>
        <w:rPr>
          <w:b/>
          <w:bCs/>
          <w:sz w:val="24"/>
          <w:szCs w:val="24"/>
        </w:rPr>
      </w:pPr>
      <w:r w:rsidRPr="00D74BB6">
        <w:rPr>
          <w:b/>
          <w:sz w:val="24"/>
          <w:szCs w:val="24"/>
        </w:rPr>
        <w:t xml:space="preserve"> </w:t>
      </w:r>
      <w:r w:rsidRPr="00D74BB6">
        <w:rPr>
          <w:b/>
          <w:bCs/>
          <w:sz w:val="24"/>
          <w:szCs w:val="24"/>
        </w:rPr>
        <w:t xml:space="preserve">О продлении действия приказа РГУ ДКРЕМ по Костанайской области на регулируемые услуги </w:t>
      </w:r>
      <w:r>
        <w:rPr>
          <w:b/>
          <w:bCs/>
          <w:sz w:val="24"/>
          <w:szCs w:val="24"/>
        </w:rPr>
        <w:t>ГКП «Костанай-Су»</w:t>
      </w:r>
      <w:r w:rsidRPr="00D74BB6">
        <w:rPr>
          <w:b/>
          <w:bCs/>
          <w:sz w:val="24"/>
          <w:szCs w:val="24"/>
        </w:rPr>
        <w:t xml:space="preserve"> до 31 марта 2026 года, утвержденного 14 февраля 2025 года №32-ОД с учетом изменения ставки НДС 16% с 01 января 2026 года.</w:t>
      </w:r>
    </w:p>
    <w:p w14:paraId="3C0C601B" w14:textId="77777777" w:rsidR="00D74BB6" w:rsidRDefault="00D74BB6" w:rsidP="00D74BB6">
      <w:pPr>
        <w:jc w:val="center"/>
        <w:rPr>
          <w:b/>
          <w:sz w:val="24"/>
          <w:szCs w:val="24"/>
        </w:rPr>
      </w:pPr>
    </w:p>
    <w:p w14:paraId="1ED3E260" w14:textId="77777777" w:rsidR="00D74BB6" w:rsidRDefault="00D74BB6" w:rsidP="00D74BB6">
      <w:pPr>
        <w:jc w:val="center"/>
        <w:rPr>
          <w:b/>
          <w:sz w:val="24"/>
          <w:szCs w:val="24"/>
        </w:rPr>
      </w:pPr>
      <w:r w:rsidRPr="00851764">
        <w:rPr>
          <w:b/>
          <w:sz w:val="24"/>
          <w:szCs w:val="24"/>
        </w:rPr>
        <w:t>Предельные уровни тарифов на услуги по подаче воды по магистральным трубопроводам и распределительным сетям (вода питьевая), отводу и очистке сточных вод на 20</w:t>
      </w:r>
      <w:r>
        <w:rPr>
          <w:b/>
          <w:sz w:val="24"/>
          <w:szCs w:val="24"/>
        </w:rPr>
        <w:t>26</w:t>
      </w:r>
      <w:r w:rsidRPr="00851764">
        <w:rPr>
          <w:b/>
          <w:sz w:val="24"/>
          <w:szCs w:val="24"/>
        </w:rPr>
        <w:t xml:space="preserve"> год</w:t>
      </w:r>
      <w:r>
        <w:rPr>
          <w:b/>
          <w:sz w:val="24"/>
          <w:szCs w:val="24"/>
        </w:rPr>
        <w:t xml:space="preserve"> до внесений изменений в настоящий приказ</w:t>
      </w:r>
      <w:r w:rsidRPr="00851764">
        <w:rPr>
          <w:b/>
          <w:sz w:val="24"/>
          <w:szCs w:val="24"/>
        </w:rPr>
        <w:t>.</w:t>
      </w:r>
    </w:p>
    <w:p w14:paraId="5799830F" w14:textId="77777777" w:rsidR="00D74BB6" w:rsidRDefault="00D74BB6" w:rsidP="00D74BB6">
      <w:pPr>
        <w:jc w:val="center"/>
        <w:rPr>
          <w:b/>
          <w:sz w:val="24"/>
          <w:szCs w:val="24"/>
        </w:rPr>
      </w:pPr>
    </w:p>
    <w:p w14:paraId="1DAB7604" w14:textId="77777777" w:rsidR="00D74BB6" w:rsidRPr="006758E5" w:rsidRDefault="00D74BB6" w:rsidP="00D74BB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9"/>
        <w:gridCol w:w="2078"/>
        <w:gridCol w:w="1924"/>
        <w:gridCol w:w="1924"/>
      </w:tblGrid>
      <w:tr w:rsidR="00D74BB6" w:rsidRPr="005F0AF2" w14:paraId="75EA5353" w14:textId="77777777" w:rsidTr="0051019E">
        <w:trPr>
          <w:trHeight w:val="437"/>
        </w:trPr>
        <w:tc>
          <w:tcPr>
            <w:tcW w:w="3600" w:type="dxa"/>
            <w:vMerge w:val="restart"/>
            <w:hideMark/>
          </w:tcPr>
          <w:p w14:paraId="55DB47A0" w14:textId="77777777" w:rsidR="00D74BB6" w:rsidRPr="005F0AF2" w:rsidRDefault="00D74BB6" w:rsidP="0051019E">
            <w:pPr>
              <w:rPr>
                <w:b/>
                <w:bCs/>
                <w:sz w:val="24"/>
                <w:szCs w:val="24"/>
              </w:rPr>
            </w:pPr>
            <w:r w:rsidRPr="005F0AF2">
              <w:rPr>
                <w:b/>
                <w:bCs/>
                <w:sz w:val="24"/>
                <w:szCs w:val="24"/>
              </w:rPr>
              <w:t>Потребители</w:t>
            </w:r>
          </w:p>
        </w:tc>
        <w:tc>
          <w:tcPr>
            <w:tcW w:w="2183" w:type="dxa"/>
            <w:noWrap/>
            <w:hideMark/>
          </w:tcPr>
          <w:p w14:paraId="5857AC9A" w14:textId="77777777" w:rsidR="00D74BB6" w:rsidRPr="005F0AF2" w:rsidRDefault="00D74BB6" w:rsidP="0051019E">
            <w:pPr>
              <w:jc w:val="center"/>
              <w:rPr>
                <w:b/>
                <w:bCs/>
                <w:sz w:val="24"/>
                <w:szCs w:val="24"/>
              </w:rPr>
            </w:pPr>
            <w:r w:rsidRPr="005F0AF2">
              <w:rPr>
                <w:b/>
                <w:bCs/>
                <w:sz w:val="24"/>
                <w:szCs w:val="24"/>
              </w:rPr>
              <w:t>2025 г</w:t>
            </w:r>
          </w:p>
        </w:tc>
        <w:tc>
          <w:tcPr>
            <w:tcW w:w="2020" w:type="dxa"/>
            <w:noWrap/>
            <w:hideMark/>
          </w:tcPr>
          <w:p w14:paraId="368563DE" w14:textId="77777777" w:rsidR="00D74BB6" w:rsidRPr="005F0AF2" w:rsidRDefault="00D74BB6" w:rsidP="0051019E">
            <w:pPr>
              <w:jc w:val="center"/>
              <w:rPr>
                <w:b/>
                <w:bCs/>
                <w:sz w:val="24"/>
                <w:szCs w:val="24"/>
              </w:rPr>
            </w:pPr>
            <w:r w:rsidRPr="005F0AF2">
              <w:rPr>
                <w:b/>
                <w:bCs/>
                <w:sz w:val="24"/>
                <w:szCs w:val="24"/>
              </w:rPr>
              <w:t>2026 г</w:t>
            </w:r>
          </w:p>
        </w:tc>
        <w:tc>
          <w:tcPr>
            <w:tcW w:w="2020" w:type="dxa"/>
            <w:noWrap/>
            <w:hideMark/>
          </w:tcPr>
          <w:p w14:paraId="3654FFE9" w14:textId="77777777" w:rsidR="00D74BB6" w:rsidRPr="005F0AF2" w:rsidRDefault="00D74BB6" w:rsidP="0051019E">
            <w:pPr>
              <w:jc w:val="center"/>
              <w:rPr>
                <w:b/>
                <w:bCs/>
                <w:sz w:val="24"/>
                <w:szCs w:val="24"/>
              </w:rPr>
            </w:pPr>
            <w:r w:rsidRPr="005F0AF2">
              <w:rPr>
                <w:b/>
                <w:bCs/>
                <w:sz w:val="24"/>
                <w:szCs w:val="24"/>
              </w:rPr>
              <w:t>с НДС</w:t>
            </w:r>
          </w:p>
        </w:tc>
      </w:tr>
      <w:tr w:rsidR="00D74BB6" w:rsidRPr="005F0AF2" w14:paraId="6D7CD52B" w14:textId="77777777" w:rsidTr="0051019E">
        <w:trPr>
          <w:trHeight w:val="528"/>
        </w:trPr>
        <w:tc>
          <w:tcPr>
            <w:tcW w:w="3600" w:type="dxa"/>
            <w:vMerge/>
            <w:hideMark/>
          </w:tcPr>
          <w:p w14:paraId="398B9482" w14:textId="77777777" w:rsidR="00D74BB6" w:rsidRPr="005F0AF2" w:rsidRDefault="00D74BB6" w:rsidP="0051019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83" w:type="dxa"/>
            <w:hideMark/>
          </w:tcPr>
          <w:p w14:paraId="3ACD14B8" w14:textId="77777777" w:rsidR="00D74BB6" w:rsidRPr="005F0AF2" w:rsidRDefault="00D74BB6" w:rsidP="0051019E">
            <w:pPr>
              <w:jc w:val="center"/>
              <w:rPr>
                <w:b/>
                <w:bCs/>
                <w:sz w:val="24"/>
                <w:szCs w:val="24"/>
              </w:rPr>
            </w:pPr>
            <w:r w:rsidRPr="005F0AF2">
              <w:rPr>
                <w:b/>
                <w:bCs/>
                <w:sz w:val="24"/>
                <w:szCs w:val="24"/>
              </w:rPr>
              <w:t>с 01 марта</w:t>
            </w:r>
          </w:p>
        </w:tc>
        <w:tc>
          <w:tcPr>
            <w:tcW w:w="2020" w:type="dxa"/>
            <w:hideMark/>
          </w:tcPr>
          <w:p w14:paraId="68A0BA59" w14:textId="77777777" w:rsidR="00D74BB6" w:rsidRPr="005F0AF2" w:rsidRDefault="00D74BB6" w:rsidP="0051019E">
            <w:pPr>
              <w:jc w:val="center"/>
              <w:rPr>
                <w:b/>
                <w:bCs/>
                <w:sz w:val="24"/>
                <w:szCs w:val="24"/>
              </w:rPr>
            </w:pPr>
            <w:r w:rsidRPr="005F0AF2">
              <w:rPr>
                <w:b/>
                <w:bCs/>
                <w:sz w:val="24"/>
                <w:szCs w:val="24"/>
              </w:rPr>
              <w:t>с 01 января</w:t>
            </w:r>
          </w:p>
        </w:tc>
        <w:tc>
          <w:tcPr>
            <w:tcW w:w="2020" w:type="dxa"/>
            <w:hideMark/>
          </w:tcPr>
          <w:p w14:paraId="7919CA8F" w14:textId="77777777" w:rsidR="00D74BB6" w:rsidRPr="005F0AF2" w:rsidRDefault="00D74BB6" w:rsidP="0051019E">
            <w:pPr>
              <w:jc w:val="center"/>
              <w:rPr>
                <w:b/>
                <w:bCs/>
                <w:sz w:val="24"/>
                <w:szCs w:val="24"/>
              </w:rPr>
            </w:pPr>
            <w:r w:rsidRPr="005F0AF2">
              <w:rPr>
                <w:b/>
                <w:bCs/>
                <w:sz w:val="24"/>
                <w:szCs w:val="24"/>
              </w:rPr>
              <w:t>16%</w:t>
            </w:r>
          </w:p>
        </w:tc>
      </w:tr>
      <w:tr w:rsidR="00D74BB6" w:rsidRPr="005F0AF2" w14:paraId="5F0D3CFC" w14:textId="77777777" w:rsidTr="0051019E">
        <w:trPr>
          <w:trHeight w:val="588"/>
        </w:trPr>
        <w:tc>
          <w:tcPr>
            <w:tcW w:w="9824" w:type="dxa"/>
            <w:gridSpan w:val="4"/>
            <w:hideMark/>
          </w:tcPr>
          <w:p w14:paraId="690AD153" w14:textId="77777777" w:rsidR="00D74BB6" w:rsidRPr="005F0AF2" w:rsidRDefault="00D74BB6" w:rsidP="0051019E">
            <w:pPr>
              <w:jc w:val="center"/>
              <w:rPr>
                <w:b/>
                <w:bCs/>
                <w:sz w:val="24"/>
                <w:szCs w:val="24"/>
              </w:rPr>
            </w:pPr>
            <w:r w:rsidRPr="005F0AF2">
              <w:rPr>
                <w:b/>
                <w:bCs/>
                <w:sz w:val="24"/>
                <w:szCs w:val="24"/>
              </w:rPr>
              <w:t>Услуги по подаче воды по магистральным трубопроводам и распределительным сетям (вода питьевая)</w:t>
            </w:r>
          </w:p>
        </w:tc>
      </w:tr>
      <w:tr w:rsidR="00D74BB6" w:rsidRPr="005F0AF2" w14:paraId="0F934EAC" w14:textId="77777777" w:rsidTr="0051019E">
        <w:trPr>
          <w:trHeight w:val="437"/>
        </w:trPr>
        <w:tc>
          <w:tcPr>
            <w:tcW w:w="3600" w:type="dxa"/>
            <w:hideMark/>
          </w:tcPr>
          <w:p w14:paraId="19E9759A" w14:textId="77777777" w:rsidR="00D74BB6" w:rsidRPr="005F0AF2" w:rsidRDefault="00D74BB6" w:rsidP="0051019E">
            <w:pPr>
              <w:rPr>
                <w:sz w:val="24"/>
                <w:szCs w:val="24"/>
              </w:rPr>
            </w:pPr>
            <w:proofErr w:type="spellStart"/>
            <w:r w:rsidRPr="005F0AF2">
              <w:rPr>
                <w:sz w:val="24"/>
                <w:szCs w:val="24"/>
              </w:rPr>
              <w:t>Среднеотпускной</w:t>
            </w:r>
            <w:proofErr w:type="spellEnd"/>
            <w:r w:rsidRPr="005F0AF2">
              <w:rPr>
                <w:sz w:val="24"/>
                <w:szCs w:val="24"/>
              </w:rPr>
              <w:t xml:space="preserve"> тариф</w:t>
            </w:r>
          </w:p>
        </w:tc>
        <w:tc>
          <w:tcPr>
            <w:tcW w:w="2183" w:type="dxa"/>
            <w:hideMark/>
          </w:tcPr>
          <w:p w14:paraId="2C51578F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227,63</w:t>
            </w:r>
          </w:p>
        </w:tc>
        <w:tc>
          <w:tcPr>
            <w:tcW w:w="2020" w:type="dxa"/>
            <w:hideMark/>
          </w:tcPr>
          <w:p w14:paraId="4798CEC8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227,63</w:t>
            </w:r>
          </w:p>
        </w:tc>
        <w:tc>
          <w:tcPr>
            <w:tcW w:w="2020" w:type="dxa"/>
            <w:hideMark/>
          </w:tcPr>
          <w:p w14:paraId="4C41B396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264,05</w:t>
            </w:r>
          </w:p>
        </w:tc>
      </w:tr>
      <w:tr w:rsidR="00D74BB6" w:rsidRPr="005F0AF2" w14:paraId="5D1DC382" w14:textId="77777777" w:rsidTr="0051019E">
        <w:trPr>
          <w:trHeight w:val="528"/>
        </w:trPr>
        <w:tc>
          <w:tcPr>
            <w:tcW w:w="3600" w:type="dxa"/>
            <w:hideMark/>
          </w:tcPr>
          <w:p w14:paraId="213DD369" w14:textId="77777777" w:rsidR="00D74BB6" w:rsidRPr="005F0AF2" w:rsidRDefault="00D74BB6" w:rsidP="0051019E">
            <w:pPr>
              <w:rPr>
                <w:b/>
                <w:bCs/>
                <w:sz w:val="24"/>
                <w:szCs w:val="24"/>
              </w:rPr>
            </w:pPr>
            <w:r w:rsidRPr="005F0AF2">
              <w:rPr>
                <w:b/>
                <w:bCs/>
                <w:sz w:val="24"/>
                <w:szCs w:val="24"/>
              </w:rPr>
              <w:t>Население</w:t>
            </w:r>
          </w:p>
        </w:tc>
        <w:tc>
          <w:tcPr>
            <w:tcW w:w="2183" w:type="dxa"/>
            <w:hideMark/>
          </w:tcPr>
          <w:p w14:paraId="5BE41C17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101,90</w:t>
            </w:r>
          </w:p>
        </w:tc>
        <w:tc>
          <w:tcPr>
            <w:tcW w:w="2020" w:type="dxa"/>
            <w:hideMark/>
          </w:tcPr>
          <w:p w14:paraId="591679FE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101,90</w:t>
            </w:r>
          </w:p>
        </w:tc>
        <w:tc>
          <w:tcPr>
            <w:tcW w:w="2020" w:type="dxa"/>
            <w:hideMark/>
          </w:tcPr>
          <w:p w14:paraId="4E52E4BB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118,20</w:t>
            </w:r>
          </w:p>
        </w:tc>
      </w:tr>
      <w:tr w:rsidR="00D74BB6" w:rsidRPr="005F0AF2" w14:paraId="3C57ADAA" w14:textId="77777777" w:rsidTr="0051019E">
        <w:trPr>
          <w:trHeight w:val="498"/>
        </w:trPr>
        <w:tc>
          <w:tcPr>
            <w:tcW w:w="3600" w:type="dxa"/>
            <w:hideMark/>
          </w:tcPr>
          <w:p w14:paraId="59E22971" w14:textId="77777777" w:rsidR="00D74BB6" w:rsidRPr="005F0AF2" w:rsidRDefault="00D74BB6" w:rsidP="0051019E">
            <w:pPr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Предприятия, занимающиеся производством тепловой энергии</w:t>
            </w:r>
          </w:p>
        </w:tc>
        <w:tc>
          <w:tcPr>
            <w:tcW w:w="2183" w:type="dxa"/>
            <w:hideMark/>
          </w:tcPr>
          <w:p w14:paraId="545CBE60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140,73</w:t>
            </w:r>
          </w:p>
        </w:tc>
        <w:tc>
          <w:tcPr>
            <w:tcW w:w="2020" w:type="dxa"/>
            <w:hideMark/>
          </w:tcPr>
          <w:p w14:paraId="0500390D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140,73</w:t>
            </w:r>
          </w:p>
        </w:tc>
        <w:tc>
          <w:tcPr>
            <w:tcW w:w="2020" w:type="dxa"/>
            <w:hideMark/>
          </w:tcPr>
          <w:p w14:paraId="749968D5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163,25</w:t>
            </w:r>
          </w:p>
        </w:tc>
      </w:tr>
      <w:tr w:rsidR="00D74BB6" w:rsidRPr="005F0AF2" w14:paraId="2F25FC57" w14:textId="77777777" w:rsidTr="0051019E">
        <w:trPr>
          <w:trHeight w:val="483"/>
        </w:trPr>
        <w:tc>
          <w:tcPr>
            <w:tcW w:w="3600" w:type="dxa"/>
            <w:noWrap/>
            <w:hideMark/>
          </w:tcPr>
          <w:p w14:paraId="0AAE1705" w14:textId="77777777" w:rsidR="00D74BB6" w:rsidRPr="005F0AF2" w:rsidRDefault="00D74BB6" w:rsidP="0051019E">
            <w:pPr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Прочие потребители</w:t>
            </w:r>
          </w:p>
        </w:tc>
        <w:tc>
          <w:tcPr>
            <w:tcW w:w="2183" w:type="dxa"/>
            <w:hideMark/>
          </w:tcPr>
          <w:p w14:paraId="53B5E080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462,31</w:t>
            </w:r>
          </w:p>
        </w:tc>
        <w:tc>
          <w:tcPr>
            <w:tcW w:w="2020" w:type="dxa"/>
            <w:hideMark/>
          </w:tcPr>
          <w:p w14:paraId="0372657F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462,31</w:t>
            </w:r>
          </w:p>
        </w:tc>
        <w:tc>
          <w:tcPr>
            <w:tcW w:w="2020" w:type="dxa"/>
            <w:hideMark/>
          </w:tcPr>
          <w:p w14:paraId="56AC6831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536,28</w:t>
            </w:r>
          </w:p>
        </w:tc>
      </w:tr>
      <w:tr w:rsidR="00D74BB6" w:rsidRPr="005F0AF2" w14:paraId="66B1EA76" w14:textId="77777777" w:rsidTr="0051019E">
        <w:trPr>
          <w:trHeight w:val="513"/>
        </w:trPr>
        <w:tc>
          <w:tcPr>
            <w:tcW w:w="3600" w:type="dxa"/>
            <w:noWrap/>
            <w:hideMark/>
          </w:tcPr>
          <w:p w14:paraId="5F4E5598" w14:textId="77777777" w:rsidR="00D74BB6" w:rsidRPr="005F0AF2" w:rsidRDefault="00D74BB6" w:rsidP="0051019E">
            <w:pPr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Бюджетные организации</w:t>
            </w:r>
          </w:p>
        </w:tc>
        <w:tc>
          <w:tcPr>
            <w:tcW w:w="2183" w:type="dxa"/>
            <w:hideMark/>
          </w:tcPr>
          <w:p w14:paraId="5B3686B4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1 523,45</w:t>
            </w:r>
          </w:p>
        </w:tc>
        <w:tc>
          <w:tcPr>
            <w:tcW w:w="2020" w:type="dxa"/>
            <w:hideMark/>
          </w:tcPr>
          <w:p w14:paraId="55DA831A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1 523,45</w:t>
            </w:r>
          </w:p>
        </w:tc>
        <w:tc>
          <w:tcPr>
            <w:tcW w:w="2020" w:type="dxa"/>
            <w:hideMark/>
          </w:tcPr>
          <w:p w14:paraId="3AE462DF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1 767,20</w:t>
            </w:r>
          </w:p>
        </w:tc>
      </w:tr>
      <w:tr w:rsidR="00D74BB6" w:rsidRPr="005F0AF2" w14:paraId="144B9518" w14:textId="77777777" w:rsidTr="0051019E">
        <w:trPr>
          <w:trHeight w:val="377"/>
        </w:trPr>
        <w:tc>
          <w:tcPr>
            <w:tcW w:w="9824" w:type="dxa"/>
            <w:gridSpan w:val="4"/>
            <w:hideMark/>
          </w:tcPr>
          <w:p w14:paraId="527CAED2" w14:textId="77777777" w:rsidR="00D74BB6" w:rsidRPr="005F0AF2" w:rsidRDefault="00D74BB6" w:rsidP="0051019E">
            <w:pPr>
              <w:jc w:val="center"/>
              <w:rPr>
                <w:b/>
                <w:bCs/>
                <w:sz w:val="24"/>
                <w:szCs w:val="24"/>
              </w:rPr>
            </w:pPr>
            <w:r w:rsidRPr="005F0AF2">
              <w:rPr>
                <w:b/>
                <w:bCs/>
                <w:sz w:val="24"/>
                <w:szCs w:val="24"/>
              </w:rPr>
              <w:t>Услуги по отводу и очистке сточных вод</w:t>
            </w:r>
          </w:p>
        </w:tc>
      </w:tr>
      <w:tr w:rsidR="00D74BB6" w:rsidRPr="005F0AF2" w14:paraId="73CA6E5E" w14:textId="77777777" w:rsidTr="0051019E">
        <w:trPr>
          <w:trHeight w:val="452"/>
        </w:trPr>
        <w:tc>
          <w:tcPr>
            <w:tcW w:w="3600" w:type="dxa"/>
            <w:hideMark/>
          </w:tcPr>
          <w:p w14:paraId="32A3754A" w14:textId="77777777" w:rsidR="00D74BB6" w:rsidRPr="005F0AF2" w:rsidRDefault="00D74BB6" w:rsidP="0051019E">
            <w:pPr>
              <w:rPr>
                <w:sz w:val="24"/>
                <w:szCs w:val="24"/>
              </w:rPr>
            </w:pPr>
            <w:proofErr w:type="spellStart"/>
            <w:r w:rsidRPr="005F0AF2">
              <w:rPr>
                <w:sz w:val="24"/>
                <w:szCs w:val="24"/>
              </w:rPr>
              <w:t>Среднеотпускной</w:t>
            </w:r>
            <w:proofErr w:type="spellEnd"/>
            <w:r w:rsidRPr="005F0AF2">
              <w:rPr>
                <w:sz w:val="24"/>
                <w:szCs w:val="24"/>
              </w:rPr>
              <w:t xml:space="preserve"> тариф</w:t>
            </w:r>
          </w:p>
        </w:tc>
        <w:tc>
          <w:tcPr>
            <w:tcW w:w="2183" w:type="dxa"/>
            <w:hideMark/>
          </w:tcPr>
          <w:p w14:paraId="43D75ADE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180,78</w:t>
            </w:r>
          </w:p>
        </w:tc>
        <w:tc>
          <w:tcPr>
            <w:tcW w:w="2020" w:type="dxa"/>
            <w:hideMark/>
          </w:tcPr>
          <w:p w14:paraId="37C5DF53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180,78</w:t>
            </w:r>
          </w:p>
        </w:tc>
        <w:tc>
          <w:tcPr>
            <w:tcW w:w="2020" w:type="dxa"/>
            <w:hideMark/>
          </w:tcPr>
          <w:p w14:paraId="3D15437A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209,70</w:t>
            </w:r>
          </w:p>
        </w:tc>
      </w:tr>
      <w:tr w:rsidR="00D74BB6" w:rsidRPr="005F0AF2" w14:paraId="50B939D7" w14:textId="77777777" w:rsidTr="0051019E">
        <w:trPr>
          <w:trHeight w:val="437"/>
        </w:trPr>
        <w:tc>
          <w:tcPr>
            <w:tcW w:w="3600" w:type="dxa"/>
            <w:hideMark/>
          </w:tcPr>
          <w:p w14:paraId="37F8FE31" w14:textId="77777777" w:rsidR="00D74BB6" w:rsidRPr="005F0AF2" w:rsidRDefault="00D74BB6" w:rsidP="0051019E">
            <w:pPr>
              <w:rPr>
                <w:b/>
                <w:bCs/>
                <w:sz w:val="24"/>
                <w:szCs w:val="24"/>
              </w:rPr>
            </w:pPr>
            <w:r w:rsidRPr="005F0AF2">
              <w:rPr>
                <w:b/>
                <w:bCs/>
                <w:sz w:val="24"/>
                <w:szCs w:val="24"/>
              </w:rPr>
              <w:t>Население</w:t>
            </w:r>
          </w:p>
        </w:tc>
        <w:tc>
          <w:tcPr>
            <w:tcW w:w="2183" w:type="dxa"/>
            <w:hideMark/>
          </w:tcPr>
          <w:p w14:paraId="663C62F5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98,44</w:t>
            </w:r>
          </w:p>
        </w:tc>
        <w:tc>
          <w:tcPr>
            <w:tcW w:w="2020" w:type="dxa"/>
            <w:hideMark/>
          </w:tcPr>
          <w:p w14:paraId="35AD43F2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98,44</w:t>
            </w:r>
          </w:p>
        </w:tc>
        <w:tc>
          <w:tcPr>
            <w:tcW w:w="2020" w:type="dxa"/>
            <w:hideMark/>
          </w:tcPr>
          <w:p w14:paraId="531466D1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114,19</w:t>
            </w:r>
          </w:p>
        </w:tc>
      </w:tr>
      <w:tr w:rsidR="00D74BB6" w:rsidRPr="005F0AF2" w14:paraId="4B6D764C" w14:textId="77777777" w:rsidTr="0051019E">
        <w:trPr>
          <w:trHeight w:val="407"/>
        </w:trPr>
        <w:tc>
          <w:tcPr>
            <w:tcW w:w="3600" w:type="dxa"/>
            <w:noWrap/>
            <w:hideMark/>
          </w:tcPr>
          <w:p w14:paraId="6CECC5BE" w14:textId="77777777" w:rsidR="00D74BB6" w:rsidRPr="005F0AF2" w:rsidRDefault="00D74BB6" w:rsidP="0051019E">
            <w:pPr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Прочие потребители</w:t>
            </w:r>
          </w:p>
        </w:tc>
        <w:tc>
          <w:tcPr>
            <w:tcW w:w="2183" w:type="dxa"/>
            <w:hideMark/>
          </w:tcPr>
          <w:p w14:paraId="526B05A8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301,48</w:t>
            </w:r>
          </w:p>
        </w:tc>
        <w:tc>
          <w:tcPr>
            <w:tcW w:w="2020" w:type="dxa"/>
            <w:hideMark/>
          </w:tcPr>
          <w:p w14:paraId="6EC4CCC7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301,48</w:t>
            </w:r>
          </w:p>
        </w:tc>
        <w:tc>
          <w:tcPr>
            <w:tcW w:w="2020" w:type="dxa"/>
            <w:hideMark/>
          </w:tcPr>
          <w:p w14:paraId="0EF0EAD4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349,72</w:t>
            </w:r>
          </w:p>
        </w:tc>
      </w:tr>
      <w:tr w:rsidR="00D74BB6" w:rsidRPr="005F0AF2" w14:paraId="00F040F9" w14:textId="77777777" w:rsidTr="0051019E">
        <w:trPr>
          <w:trHeight w:val="392"/>
        </w:trPr>
        <w:tc>
          <w:tcPr>
            <w:tcW w:w="3600" w:type="dxa"/>
            <w:noWrap/>
            <w:hideMark/>
          </w:tcPr>
          <w:p w14:paraId="41600CB0" w14:textId="77777777" w:rsidR="00D74BB6" w:rsidRPr="005F0AF2" w:rsidRDefault="00D74BB6" w:rsidP="0051019E">
            <w:pPr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Бюджетные организации</w:t>
            </w:r>
          </w:p>
        </w:tc>
        <w:tc>
          <w:tcPr>
            <w:tcW w:w="2183" w:type="dxa"/>
            <w:hideMark/>
          </w:tcPr>
          <w:p w14:paraId="1CD395EE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877,36</w:t>
            </w:r>
          </w:p>
        </w:tc>
        <w:tc>
          <w:tcPr>
            <w:tcW w:w="2020" w:type="dxa"/>
            <w:hideMark/>
          </w:tcPr>
          <w:p w14:paraId="7C2B84B4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877,36</w:t>
            </w:r>
          </w:p>
        </w:tc>
        <w:tc>
          <w:tcPr>
            <w:tcW w:w="2020" w:type="dxa"/>
            <w:hideMark/>
          </w:tcPr>
          <w:p w14:paraId="2C8EE4E7" w14:textId="77777777" w:rsidR="00D74BB6" w:rsidRPr="005F0AF2" w:rsidRDefault="00D74BB6" w:rsidP="0051019E">
            <w:pPr>
              <w:jc w:val="center"/>
              <w:rPr>
                <w:sz w:val="24"/>
                <w:szCs w:val="24"/>
              </w:rPr>
            </w:pPr>
            <w:r w:rsidRPr="005F0AF2">
              <w:rPr>
                <w:sz w:val="24"/>
                <w:szCs w:val="24"/>
              </w:rPr>
              <w:t>1 017,74</w:t>
            </w:r>
          </w:p>
        </w:tc>
      </w:tr>
    </w:tbl>
    <w:p w14:paraId="09E47D66" w14:textId="77777777" w:rsidR="00D74BB6" w:rsidRPr="00851764" w:rsidRDefault="00D74BB6" w:rsidP="00D74BB6">
      <w:pPr>
        <w:jc w:val="center"/>
        <w:rPr>
          <w:b/>
          <w:sz w:val="24"/>
          <w:szCs w:val="24"/>
        </w:rPr>
      </w:pPr>
    </w:p>
    <w:p w14:paraId="5F78D090" w14:textId="77777777" w:rsidR="005C3972" w:rsidRDefault="005C3972"/>
    <w:sectPr w:rsidR="005C3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AA3"/>
    <w:rsid w:val="0012473F"/>
    <w:rsid w:val="005C3972"/>
    <w:rsid w:val="00702BA4"/>
    <w:rsid w:val="00D74BB6"/>
    <w:rsid w:val="00E5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261CB"/>
  <w15:chartTrackingRefBased/>
  <w15:docId w15:val="{0003CCDC-CCB3-4298-8891-0E51D8967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BB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6A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A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A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A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A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A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A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A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6A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6A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6A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6A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6A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6A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6A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6A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6A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6A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6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A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6A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6A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6A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6A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6A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6A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6A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56A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2025-11-19T06:42:00Z</cp:lastPrinted>
  <dcterms:created xsi:type="dcterms:W3CDTF">2025-11-19T06:38:00Z</dcterms:created>
  <dcterms:modified xsi:type="dcterms:W3CDTF">2025-11-19T06:46:00Z</dcterms:modified>
</cp:coreProperties>
</file>